
<file path=[Content_Types].xml><?xml version="1.0" encoding="utf-8"?>
<Types xmlns="http://schemas.openxmlformats.org/package/2006/content-types"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6F82" w:rsidRDefault="00D45229" w:rsidP="00544E37">
      <w:pPr>
        <w:ind w:left="-244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251.8pt;margin-top:518.25pt;width:578.25pt;height:74.2pt;z-index:251659264" fillcolor="#365f91 [2404]" stroked="f">
            <v:fill color2="#548dd4 [1951]" rotate="t" focusposition=".5,.5" focussize="" type="gradientRadial"/>
            <v:textbox style="mso-next-textbox:#_x0000_s1029">
              <w:txbxContent>
                <w:p w:rsidR="00043CDE" w:rsidRPr="00043CDE" w:rsidRDefault="00043CDE" w:rsidP="00732F12">
                  <w:pPr>
                    <w:spacing w:after="0" w:line="240" w:lineRule="auto"/>
                    <w:rPr>
                      <w:rFonts w:ascii="Arial Black" w:hAnsi="Arial Black"/>
                      <w:color w:val="FFFFFF" w:themeColor="background1"/>
                      <w:sz w:val="26"/>
                      <w:szCs w:val="26"/>
                    </w:rPr>
                  </w:pPr>
                  <w:r w:rsidRPr="00043CDE">
                    <w:rPr>
                      <w:rFonts w:ascii="Arial Black" w:hAnsi="Arial Black"/>
                      <w:b/>
                      <w:color w:val="FFFFFF" w:themeColor="background1"/>
                      <w:sz w:val="26"/>
                      <w:szCs w:val="26"/>
                    </w:rPr>
                    <w:t>Подробную информацию о поступлении можно получить   по ад</w:t>
                  </w:r>
                  <w:r w:rsidRPr="00043CDE">
                    <w:rPr>
                      <w:rFonts w:ascii="Arial Black" w:hAnsi="Arial Black"/>
                      <w:color w:val="FFFFFF" w:themeColor="background1"/>
                      <w:sz w:val="26"/>
                      <w:szCs w:val="26"/>
                    </w:rPr>
                    <w:t xml:space="preserve">ресу: </w:t>
                  </w:r>
                </w:p>
                <w:p w:rsidR="00043CDE" w:rsidRDefault="00043CDE" w:rsidP="00732F12">
                  <w:pPr>
                    <w:spacing w:after="0" w:line="240" w:lineRule="auto"/>
                    <w:jc w:val="center"/>
                    <w:rPr>
                      <w:rFonts w:ascii="Arial Black" w:hAnsi="Arial Black"/>
                      <w:color w:val="FFFFFF" w:themeColor="background1"/>
                      <w:sz w:val="30"/>
                      <w:szCs w:val="30"/>
                    </w:rPr>
                  </w:pPr>
                  <w:r w:rsidRPr="00043CDE">
                    <w:rPr>
                      <w:rFonts w:ascii="Arial Black" w:hAnsi="Arial Black"/>
                      <w:color w:val="FFFFFF" w:themeColor="background1"/>
                      <w:sz w:val="30"/>
                      <w:szCs w:val="30"/>
                      <w:u w:val="single"/>
                    </w:rPr>
                    <w:t>г. Светлогорск</w:t>
                  </w:r>
                  <w:proofErr w:type="gramStart"/>
                  <w:r w:rsidRPr="00043CDE">
                    <w:rPr>
                      <w:rFonts w:ascii="Arial Black" w:hAnsi="Arial Black"/>
                      <w:color w:val="FFFFFF" w:themeColor="background1"/>
                      <w:sz w:val="30"/>
                      <w:szCs w:val="30"/>
                      <w:u w:val="single"/>
                    </w:rPr>
                    <w:t>.</w:t>
                  </w:r>
                  <w:proofErr w:type="gramEnd"/>
                  <w:r w:rsidRPr="00043CDE">
                    <w:rPr>
                      <w:rFonts w:ascii="Arial Black" w:hAnsi="Arial Black"/>
                      <w:color w:val="FFFFFF" w:themeColor="background1"/>
                      <w:sz w:val="30"/>
                      <w:szCs w:val="30"/>
                      <w:u w:val="single"/>
                    </w:rPr>
                    <w:t xml:space="preserve"> </w:t>
                  </w:r>
                  <w:proofErr w:type="gramStart"/>
                  <w:r w:rsidRPr="00043CDE">
                    <w:rPr>
                      <w:rFonts w:ascii="Arial Black" w:hAnsi="Arial Black"/>
                      <w:color w:val="FFFFFF" w:themeColor="background1"/>
                      <w:sz w:val="30"/>
                      <w:szCs w:val="30"/>
                      <w:u w:val="single"/>
                    </w:rPr>
                    <w:t>у</w:t>
                  </w:r>
                  <w:proofErr w:type="gramEnd"/>
                  <w:r w:rsidRPr="00043CDE">
                    <w:rPr>
                      <w:rFonts w:ascii="Arial Black" w:hAnsi="Arial Black"/>
                      <w:color w:val="FFFFFF" w:themeColor="background1"/>
                      <w:sz w:val="30"/>
                      <w:szCs w:val="30"/>
                      <w:u w:val="single"/>
                    </w:rPr>
                    <w:t>л. Интернациональная, 33,</w:t>
                  </w:r>
                </w:p>
                <w:p w:rsidR="00544E37" w:rsidRPr="00043CDE" w:rsidRDefault="00043CDE" w:rsidP="00732F12">
                  <w:pPr>
                    <w:spacing w:after="0" w:line="240" w:lineRule="auto"/>
                    <w:jc w:val="center"/>
                    <w:rPr>
                      <w:rFonts w:ascii="Arial Black" w:hAnsi="Arial Black"/>
                      <w:color w:val="FFFFFF" w:themeColor="background1"/>
                      <w:sz w:val="30"/>
                      <w:szCs w:val="30"/>
                      <w:u w:val="single"/>
                    </w:rPr>
                  </w:pPr>
                  <w:r w:rsidRPr="00043CDE">
                    <w:rPr>
                      <w:rFonts w:ascii="Arial Black" w:hAnsi="Arial Black"/>
                      <w:color w:val="FFFFFF" w:themeColor="background1"/>
                      <w:sz w:val="30"/>
                      <w:szCs w:val="30"/>
                    </w:rPr>
                    <w:t xml:space="preserve">либо </w:t>
                  </w:r>
                  <w:proofErr w:type="gramStart"/>
                  <w:r w:rsidRPr="00043CDE">
                    <w:rPr>
                      <w:rFonts w:ascii="Arial Black" w:hAnsi="Arial Black"/>
                      <w:color w:val="FFFFFF" w:themeColor="background1"/>
                      <w:sz w:val="30"/>
                      <w:szCs w:val="30"/>
                    </w:rPr>
                    <w:t>по</w:t>
                  </w:r>
                  <w:proofErr w:type="gramEnd"/>
                  <w:r w:rsidRPr="00043CDE">
                    <w:rPr>
                      <w:rFonts w:ascii="Arial Black" w:hAnsi="Arial Black"/>
                      <w:color w:val="FFFFFF" w:themeColor="background1"/>
                      <w:sz w:val="30"/>
                      <w:szCs w:val="30"/>
                    </w:rPr>
                    <w:t xml:space="preserve"> </w:t>
                  </w:r>
                  <w:r w:rsidRPr="00043CDE">
                    <w:rPr>
                      <w:rFonts w:ascii="Arial Black" w:hAnsi="Arial Black"/>
                      <w:color w:val="FFFFFF" w:themeColor="background1"/>
                      <w:sz w:val="30"/>
                      <w:szCs w:val="30"/>
                      <w:u w:val="single"/>
                    </w:rPr>
                    <w:t xml:space="preserve">тел.: </w:t>
                  </w:r>
                  <w:r w:rsidR="00A551D8">
                    <w:rPr>
                      <w:rFonts w:ascii="Arial Black" w:hAnsi="Arial Black"/>
                      <w:color w:val="FFFFFF" w:themeColor="background1"/>
                      <w:sz w:val="30"/>
                      <w:szCs w:val="30"/>
                      <w:u w:val="single"/>
                    </w:rPr>
                    <w:t xml:space="preserve"> 5 40 60 ,   </w:t>
                  </w:r>
                  <w:proofErr w:type="spellStart"/>
                  <w:r w:rsidR="00A551D8">
                    <w:rPr>
                      <w:rFonts w:ascii="Arial Black" w:hAnsi="Arial Black"/>
                      <w:color w:val="FFFFFF" w:themeColor="background1"/>
                      <w:sz w:val="30"/>
                      <w:szCs w:val="30"/>
                      <w:u w:val="single"/>
                    </w:rPr>
                    <w:t>моб</w:t>
                  </w:r>
                  <w:proofErr w:type="spellEnd"/>
                  <w:r w:rsidR="00A551D8">
                    <w:rPr>
                      <w:rFonts w:ascii="Arial Black" w:hAnsi="Arial Black"/>
                      <w:color w:val="FFFFFF" w:themeColor="background1"/>
                      <w:sz w:val="30"/>
                      <w:szCs w:val="30"/>
                      <w:u w:val="single"/>
                    </w:rPr>
                    <w:t>.:</w:t>
                  </w:r>
                  <w:r w:rsidRPr="00043CDE">
                    <w:rPr>
                      <w:rFonts w:ascii="Arial Black" w:hAnsi="Arial Black"/>
                      <w:color w:val="FFFFFF" w:themeColor="background1"/>
                      <w:sz w:val="30"/>
                      <w:szCs w:val="30"/>
                      <w:u w:val="single"/>
                    </w:rPr>
                    <w:t xml:space="preserve"> 8 029</w:t>
                  </w:r>
                  <w:r w:rsidR="00A551D8">
                    <w:rPr>
                      <w:rFonts w:ascii="Arial Black" w:hAnsi="Arial Black"/>
                      <w:color w:val="FFFFFF" w:themeColor="background1"/>
                      <w:sz w:val="30"/>
                      <w:szCs w:val="30"/>
                      <w:u w:val="single"/>
                    </w:rPr>
                    <w:t> 381 79 05</w:t>
                  </w:r>
                </w:p>
              </w:txbxContent>
            </v:textbox>
          </v:shape>
        </w:pict>
      </w:r>
      <w:r>
        <w:rPr>
          <w:noProof/>
        </w:rPr>
        <w:pict>
          <v:roundrect id="_x0000_s1027" style="position:absolute;left:0;text-align:left;margin-left:507.65pt;margin-top:0;width:166.8pt;height:232.6pt;z-index:-251658240;mso-position-horizontal:right;mso-position-horizontal-relative:margin;mso-position-vertical:top;mso-position-vertical-relative:margin;mso-width-relative:margin;mso-height-relative:margin" arcsize="6811f" o:allowincell="f" fillcolor="#4f81bd [3204]" strokecolor="#f2f2f2 [3041]" strokeweight="3pt">
            <v:shadow on="t" type="perspective" color="#243f60 [1604]" opacity=".5" offset="1pt" offset2="-1pt"/>
            <v:textbox style="mso-next-textbox:#_x0000_s1027" inset="18pt,18pt,18pt,18pt">
              <w:txbxContent>
                <w:sdt>
                  <w:sdtPr>
                    <w:rPr>
                      <w:color w:val="FFFFFF" w:themeColor="background1"/>
                      <w:sz w:val="18"/>
                      <w:szCs w:val="18"/>
                    </w:rPr>
                    <w:id w:val="7709285"/>
                    <w:placeholder>
                      <w:docPart w:val="7ECB2CE0F71F4DBAA01C16A09875E5EC"/>
                    </w:placeholder>
                    <w:temporary/>
                    <w:showingPlcHdr/>
                  </w:sdtPr>
                  <w:sdtContent>
                    <w:p w:rsidR="00544E37" w:rsidRDefault="00544E37" w:rsidP="00544E37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>[Введите содержимое боковой полосы. Боковая полоса представляет собой независимое дополнение к основному документу. Обычно она выровнена по левому или правому краю страницы либо расположена в самом верху или в самом низу. Для изменения форматирования надписи, содержащей боковую полосу, используйте вкладку "Работа с надписями".</w:t>
                      </w:r>
                    </w:p>
                    <w:p w:rsidR="00544E37" w:rsidRDefault="00544E37" w:rsidP="00544E37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>Введите содержимое боковой полосы. Боковая полоса представляет собой независимое дополнение к основному документу. Обычно она выровнена по левому или правому краю страницы либо расположена в самом верху или в самом низу. Для изменения форматирования надписи, содержащей боковую полосу, используйте вкладку "Работа с надписями".]</w:t>
                      </w:r>
                    </w:p>
                  </w:sdtContent>
                </w:sdt>
              </w:txbxContent>
            </v:textbox>
            <w10:wrap anchorx="margin" anchory="margin"/>
          </v:roundrect>
        </w:pict>
      </w:r>
      <w:r w:rsidR="00544E37">
        <w:rPr>
          <w:noProof/>
        </w:rPr>
        <w:drawing>
          <wp:inline distT="0" distB="0" distL="0" distR="0">
            <wp:extent cx="10677620" cy="7601803"/>
            <wp:effectExtent l="57150" t="19050" r="28480" b="0"/>
            <wp:docPr id="1" name="Рисунок 1" descr="D:\Лицей МВД\СПЕЦИАЛИЗИРОВАНЫЙ ЛИЦЕЙ МВД\Лицей МВД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ицей МВД\СПЕЦИАЛИЗИРОВАНЫЙ ЛИЦЕЙ МВД\Лицей МВД -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1028" cy="7611349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chemeClr val="accent1">
                            <a:tint val="66000"/>
                            <a:satMod val="160000"/>
                            <a:alpha val="65000"/>
                          </a:schemeClr>
                        </a:gs>
                        <a:gs pos="50000">
                          <a:schemeClr val="accent1">
                            <a:tint val="44500"/>
                            <a:satMod val="160000"/>
                          </a:schemeClr>
                        </a:gs>
                        <a:gs pos="100000">
                          <a:schemeClr val="accent1">
                            <a:tint val="23500"/>
                            <a:satMod val="160000"/>
                          </a:schemeClr>
                        </a:gs>
                      </a:gsLst>
                      <a:lin ang="5400000" scaled="0"/>
                    </a:gradFill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 extrusionH="44450" contourW="12700">
                      <a:bevelT/>
                      <a:contourClr>
                        <a:schemeClr val="bg1"/>
                      </a:contourClr>
                    </a:sp3d>
                  </pic:spPr>
                </pic:pic>
              </a:graphicData>
            </a:graphic>
          </wp:inline>
        </w:drawing>
      </w:r>
    </w:p>
    <w:sectPr w:rsidR="00F96F82" w:rsidSect="001363BF">
      <w:pgSz w:w="16838" w:h="11906" w:orient="landscape"/>
      <w:pgMar w:top="0" w:right="395" w:bottom="0" w:left="24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44E37"/>
    <w:rsid w:val="00043CDE"/>
    <w:rsid w:val="00065229"/>
    <w:rsid w:val="000D2994"/>
    <w:rsid w:val="001363BF"/>
    <w:rsid w:val="002F3146"/>
    <w:rsid w:val="00433FE0"/>
    <w:rsid w:val="00483AB7"/>
    <w:rsid w:val="00544E37"/>
    <w:rsid w:val="00732F12"/>
    <w:rsid w:val="00961A96"/>
    <w:rsid w:val="00A551D8"/>
    <w:rsid w:val="00D45229"/>
    <w:rsid w:val="00F96F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F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4E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4E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glossaryDocument" Target="glossary/document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7ECB2CE0F71F4DBAA01C16A09875E5E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7BAA47F-60B2-42B6-926D-3C204437229C}"/>
      </w:docPartPr>
      <w:docPartBody>
        <w:p w:rsidR="00F72BDB" w:rsidRDefault="00F72BDB">
          <w:pPr>
            <w:rPr>
              <w:color w:val="FFFFFF" w:themeColor="background1"/>
              <w:sz w:val="18"/>
              <w:szCs w:val="18"/>
            </w:rPr>
          </w:pPr>
          <w:r>
            <w:rPr>
              <w:color w:val="FFFFFF" w:themeColor="background1"/>
              <w:sz w:val="18"/>
              <w:szCs w:val="18"/>
            </w:rPr>
            <w:t>[Введите содержимое боковой полосы. Боковая полоса представляет собой независимое дополнение к основному документу. Обычно она выровнена по левому или правому краю страницы либо расположена в самом верху или в самом низу. Для изменения форматирования надписи, содержащей боковую полосу, используйте вкладку "Работа с надписями".</w:t>
          </w:r>
        </w:p>
        <w:p w:rsidR="00F2355A" w:rsidRDefault="00F72BDB" w:rsidP="00F72BDB">
          <w:pPr>
            <w:pStyle w:val="7ECB2CE0F71F4DBAA01C16A09875E5EC"/>
          </w:pPr>
          <w:r>
            <w:rPr>
              <w:color w:val="FFFFFF" w:themeColor="background1"/>
              <w:sz w:val="18"/>
              <w:szCs w:val="18"/>
            </w:rPr>
            <w:t>Введите содержимое боковой полосы. Боковая полоса представляет собой независимое дополнение к основному документу. Обычно она выровнена по левому или правому краю страницы либо расположена в самом верху или в самом низу. Для изменения форматирования надписи, содержащей боковую полосу, используйте вкладку "Работа с надписями".]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F72BDB"/>
    <w:rsid w:val="0063436E"/>
    <w:rsid w:val="00BD1BFB"/>
    <w:rsid w:val="00F2355A"/>
    <w:rsid w:val="00F72B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5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DBCFB7C93764D33AACE522567733E05">
    <w:name w:val="2DBCFB7C93764D33AACE522567733E05"/>
    <w:rsid w:val="00F72BDB"/>
  </w:style>
  <w:style w:type="paragraph" w:customStyle="1" w:styleId="7ECB2CE0F71F4DBAA01C16A09875E5EC">
    <w:name w:val="7ECB2CE0F71F4DBAA01C16A09875E5EC"/>
    <w:rsid w:val="00F72BDB"/>
  </w:style>
  <w:style w:type="paragraph" w:customStyle="1" w:styleId="C79E5DAA8D9A4CB99855ECBB60EB51F1">
    <w:name w:val="C79E5DAA8D9A4CB99855ECBB60EB51F1"/>
    <w:rsid w:val="00F72BDB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Вежновец</dc:creator>
  <cp:lastModifiedBy>Кадры</cp:lastModifiedBy>
  <cp:revision>4</cp:revision>
  <cp:lastPrinted>2022-10-25T07:42:00Z</cp:lastPrinted>
  <dcterms:created xsi:type="dcterms:W3CDTF">2022-11-04T13:22:00Z</dcterms:created>
  <dcterms:modified xsi:type="dcterms:W3CDTF">2024-12-02T06:32:00Z</dcterms:modified>
</cp:coreProperties>
</file>